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1A" w:rsidRDefault="00145A1A" w:rsidP="00145A1A">
      <w:pPr>
        <w:jc w:val="both"/>
        <w:rPr>
          <w:rFonts w:ascii="GOST UI 2" w:hAnsi="GOST UI 2"/>
          <w:b/>
          <w:bCs/>
          <w:sz w:val="28"/>
          <w:szCs w:val="28"/>
          <w:shd w:val="clear" w:color="auto" w:fill="FFFFFF"/>
        </w:rPr>
      </w:pPr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>Информ</w:t>
      </w:r>
      <w:bookmarkStart w:id="0" w:name="_GoBack"/>
      <w:bookmarkEnd w:id="0"/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>ация о результата</w:t>
      </w: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х конкурса на замещение вакантных должностей</w:t>
      </w:r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 xml:space="preserve"> государственной гражданской службы </w:t>
      </w:r>
    </w:p>
    <w:p w:rsidR="00145A1A" w:rsidRDefault="00DE0BAE" w:rsidP="00145A1A">
      <w:pPr>
        <w:jc w:val="both"/>
        <w:rPr>
          <w:rFonts w:ascii="GOST UI 2" w:hAnsi="GOST UI 2"/>
          <w:b/>
          <w:bCs/>
          <w:sz w:val="28"/>
          <w:szCs w:val="28"/>
          <w:shd w:val="clear" w:color="auto" w:fill="FFFFFF"/>
        </w:rPr>
      </w:pP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(Новосибирск</w:t>
      </w:r>
      <w:r w:rsidR="00145A1A">
        <w:rPr>
          <w:rFonts w:ascii="GOST UI 2" w:hAnsi="GOST UI 2"/>
          <w:b/>
          <w:bCs/>
          <w:sz w:val="28"/>
          <w:szCs w:val="28"/>
          <w:shd w:val="clear" w:color="auto" w:fill="FFFFFF"/>
        </w:rPr>
        <w:t>)</w:t>
      </w:r>
    </w:p>
    <w:p w:rsidR="00145A1A" w:rsidRPr="00453F69" w:rsidRDefault="00145A1A" w:rsidP="00145A1A">
      <w:pPr>
        <w:rPr>
          <w:rFonts w:ascii="GOST UI 2" w:hAnsi="GOST UI 2"/>
          <w:sz w:val="25"/>
          <w:szCs w:val="25"/>
          <w:shd w:val="clear" w:color="auto" w:fill="FFFFFF"/>
        </w:rPr>
      </w:pPr>
    </w:p>
    <w:p w:rsidR="00145A1A" w:rsidRPr="0072436B" w:rsidRDefault="00145A1A" w:rsidP="00145A1A">
      <w:pPr>
        <w:ind w:firstLine="709"/>
        <w:jc w:val="both"/>
        <w:rPr>
          <w:sz w:val="28"/>
          <w:szCs w:val="28"/>
        </w:rPr>
      </w:pPr>
      <w:r w:rsidRPr="0072436B">
        <w:rPr>
          <w:sz w:val="28"/>
          <w:szCs w:val="28"/>
        </w:rPr>
        <w:t>Сибирское межрегиональное управление Федеральной службы по надзору в сфере природопользования (далее – Управление) сообщает</w:t>
      </w:r>
      <w:r w:rsidRPr="00177AC4">
        <w:rPr>
          <w:sz w:val="28"/>
          <w:szCs w:val="28"/>
        </w:rPr>
        <w:t xml:space="preserve">, в связи с отсутствием кандидатов (альтернативных кандидатов) </w:t>
      </w:r>
      <w:r w:rsidRPr="00177AC4">
        <w:rPr>
          <w:bCs/>
          <w:sz w:val="28"/>
          <w:szCs w:val="28"/>
        </w:rPr>
        <w:t>признан</w:t>
      </w:r>
      <w:r w:rsidRPr="0072436B">
        <w:rPr>
          <w:bCs/>
          <w:sz w:val="28"/>
          <w:szCs w:val="28"/>
        </w:rPr>
        <w:t xml:space="preserve"> несостоявшимся</w:t>
      </w:r>
      <w:r w:rsidRPr="0072436B">
        <w:rPr>
          <w:sz w:val="28"/>
          <w:szCs w:val="28"/>
        </w:rPr>
        <w:t xml:space="preserve"> конкурс на замещение вакантных должностей государственной гражданской службы Российской Федерации</w:t>
      </w:r>
      <w:r w:rsidR="009D5042">
        <w:rPr>
          <w:sz w:val="28"/>
          <w:szCs w:val="28"/>
        </w:rPr>
        <w:t>, объявленный 21.07.2020</w:t>
      </w:r>
      <w:r w:rsidR="00AE0670">
        <w:rPr>
          <w:sz w:val="28"/>
          <w:szCs w:val="28"/>
        </w:rPr>
        <w:t>:</w:t>
      </w:r>
    </w:p>
    <w:p w:rsidR="00B11B2C" w:rsidRPr="00B11B2C" w:rsidRDefault="00B11B2C" w:rsidP="006650F8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11B2C">
        <w:rPr>
          <w:sz w:val="28"/>
          <w:szCs w:val="28"/>
        </w:rPr>
        <w:t>специалиста - эксперта отдела государственного геологического и земельного надзора по Новосибирско</w:t>
      </w:r>
      <w:r w:rsidR="006650F8">
        <w:rPr>
          <w:sz w:val="28"/>
          <w:szCs w:val="28"/>
        </w:rPr>
        <w:t>й области</w:t>
      </w:r>
      <w:r w:rsidRPr="00B11B2C">
        <w:rPr>
          <w:sz w:val="28"/>
          <w:szCs w:val="28"/>
        </w:rPr>
        <w:t>;</w:t>
      </w:r>
    </w:p>
    <w:p w:rsidR="00B11B2C" w:rsidRPr="00B11B2C" w:rsidRDefault="00B11B2C" w:rsidP="006650F8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11B2C">
        <w:rPr>
          <w:sz w:val="28"/>
          <w:szCs w:val="28"/>
        </w:rPr>
        <w:t>специалиста - эксперта отдела государственного надзора в области использования и охраны водных объектов по Новосибирской области;</w:t>
      </w:r>
    </w:p>
    <w:p w:rsidR="00B11B2C" w:rsidRPr="00B11B2C" w:rsidRDefault="00B11B2C" w:rsidP="006650F8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B11B2C">
        <w:rPr>
          <w:sz w:val="28"/>
          <w:szCs w:val="28"/>
        </w:rPr>
        <w:t>специалиста - эксперта отдела государственной экологической экспертизы и разрешительной деятельности</w:t>
      </w:r>
      <w:r w:rsidR="006650F8">
        <w:rPr>
          <w:sz w:val="28"/>
          <w:szCs w:val="28"/>
        </w:rPr>
        <w:t>.</w:t>
      </w:r>
    </w:p>
    <w:p w:rsidR="00354034" w:rsidRPr="00354034" w:rsidRDefault="00354034" w:rsidP="00354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034">
        <w:rPr>
          <w:sz w:val="28"/>
          <w:szCs w:val="28"/>
        </w:rPr>
        <w:t xml:space="preserve">Документы, представленные на конкурс, можно получить по Вашему письменному заявлению в межрегиональном отделе кадрового обеспечения, профилактики коррупционных и иных правонарушений Сибирского межрегионального управления Росприроднадзора. </w:t>
      </w:r>
    </w:p>
    <w:p w:rsidR="00354034" w:rsidRPr="0072436B" w:rsidRDefault="00354034" w:rsidP="00B11B2C">
      <w:pPr>
        <w:ind w:left="709"/>
        <w:jc w:val="both"/>
        <w:rPr>
          <w:sz w:val="28"/>
          <w:szCs w:val="28"/>
        </w:rPr>
      </w:pPr>
    </w:p>
    <w:p w:rsidR="00145A1A" w:rsidRPr="0072436B" w:rsidRDefault="00145A1A" w:rsidP="00145A1A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5A1A" w:rsidRPr="0072436B" w:rsidRDefault="00145A1A" w:rsidP="00145A1A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36B">
        <w:rPr>
          <w:sz w:val="28"/>
          <w:szCs w:val="28"/>
        </w:rPr>
        <w:t xml:space="preserve">Контактный телефон: </w:t>
      </w:r>
      <w:r w:rsidRPr="0072436B">
        <w:rPr>
          <w:sz w:val="28"/>
          <w:szCs w:val="28"/>
        </w:rPr>
        <w:tab/>
      </w:r>
      <w:r w:rsidRPr="0072436B">
        <w:rPr>
          <w:sz w:val="28"/>
          <w:szCs w:val="28"/>
        </w:rPr>
        <w:tab/>
        <w:t xml:space="preserve">в г. Новосибирск </w:t>
      </w:r>
      <w:r w:rsidRPr="0072436B">
        <w:rPr>
          <w:sz w:val="28"/>
          <w:szCs w:val="28"/>
        </w:rPr>
        <w:tab/>
        <w:t>(383) 2</w:t>
      </w:r>
      <w:r>
        <w:rPr>
          <w:sz w:val="28"/>
          <w:szCs w:val="28"/>
        </w:rPr>
        <w:t>01-13-14</w:t>
      </w:r>
    </w:p>
    <w:p w:rsidR="00145A1A" w:rsidRPr="00453F69" w:rsidRDefault="00145A1A" w:rsidP="00145A1A"/>
    <w:p w:rsidR="00AF30B2" w:rsidRDefault="00AF30B2"/>
    <w:sectPr w:rsidR="00AF30B2" w:rsidSect="00B11B2C">
      <w:headerReference w:type="even" r:id="rId7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52" w:rsidRDefault="00E36952" w:rsidP="00324116">
      <w:r>
        <w:separator/>
      </w:r>
    </w:p>
  </w:endnote>
  <w:endnote w:type="continuationSeparator" w:id="0">
    <w:p w:rsidR="00E36952" w:rsidRDefault="00E36952" w:rsidP="0032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UI 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52" w:rsidRDefault="00E36952" w:rsidP="00324116">
      <w:r>
        <w:separator/>
      </w:r>
    </w:p>
  </w:footnote>
  <w:footnote w:type="continuationSeparator" w:id="0">
    <w:p w:rsidR="00E36952" w:rsidRDefault="00E36952" w:rsidP="0032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2C" w:rsidRDefault="003408AF" w:rsidP="00B11B2C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11B2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11B2C" w:rsidRDefault="00B11B2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58E6"/>
    <w:multiLevelType w:val="hybridMultilevel"/>
    <w:tmpl w:val="6BAE6D06"/>
    <w:lvl w:ilvl="0" w:tplc="186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607A42"/>
    <w:multiLevelType w:val="multilevel"/>
    <w:tmpl w:val="C4B04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8C537A"/>
    <w:multiLevelType w:val="hybridMultilevel"/>
    <w:tmpl w:val="900ED18C"/>
    <w:lvl w:ilvl="0" w:tplc="732E1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AE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F2ADA"/>
    <w:multiLevelType w:val="hybridMultilevel"/>
    <w:tmpl w:val="70CA988C"/>
    <w:lvl w:ilvl="0" w:tplc="186AE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1A"/>
    <w:rsid w:val="00145A1A"/>
    <w:rsid w:val="002D3AC5"/>
    <w:rsid w:val="00324116"/>
    <w:rsid w:val="003408AF"/>
    <w:rsid w:val="00354034"/>
    <w:rsid w:val="006650F8"/>
    <w:rsid w:val="009063F4"/>
    <w:rsid w:val="009D5042"/>
    <w:rsid w:val="00AE0670"/>
    <w:rsid w:val="00AF30B2"/>
    <w:rsid w:val="00B11B2C"/>
    <w:rsid w:val="00D63EE2"/>
    <w:rsid w:val="00D91192"/>
    <w:rsid w:val="00DE0BAE"/>
    <w:rsid w:val="00E36952"/>
    <w:rsid w:val="00F22E6B"/>
    <w:rsid w:val="00FE72C4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520B4-C278-4CF5-B2C4-8598B962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ind w:left="720"/>
      <w:contextualSpacing/>
    </w:pPr>
    <w:rPr>
      <w:rFonts w:cs="Mangal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145A1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45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145A1A"/>
  </w:style>
  <w:style w:type="paragraph" w:styleId="af8">
    <w:name w:val="Normal (Web)"/>
    <w:basedOn w:val="a"/>
    <w:uiPriority w:val="99"/>
    <w:unhideWhenUsed/>
    <w:rsid w:val="00145A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Балабанченко</cp:lastModifiedBy>
  <cp:revision>2</cp:revision>
  <dcterms:created xsi:type="dcterms:W3CDTF">2020-09-09T04:41:00Z</dcterms:created>
  <dcterms:modified xsi:type="dcterms:W3CDTF">2020-09-09T04:41:00Z</dcterms:modified>
</cp:coreProperties>
</file>